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2A" w:rsidRPr="00B061D4" w:rsidRDefault="0039014A" w:rsidP="0039014A">
      <w:pPr>
        <w:rPr>
          <w:rFonts w:asciiTheme="majorBidi" w:hAnsiTheme="majorBidi" w:cstheme="majorBidi"/>
          <w:color w:val="7030A0"/>
          <w:sz w:val="44"/>
          <w:szCs w:val="44"/>
          <w:rtl/>
        </w:rPr>
      </w:pPr>
      <w:r>
        <w:rPr>
          <w:rFonts w:hint="cs"/>
          <w:b/>
          <w:bCs/>
          <w:noProof/>
          <w:color w:val="7030A0"/>
          <w:sz w:val="44"/>
          <w:szCs w:val="44"/>
          <w:rtl/>
          <w:lang w:bidi="ar-S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4125" cy="1285875"/>
            <wp:effectExtent l="19050" t="0" r="9525" b="0"/>
            <wp:wrapSquare wrapText="bothSides"/>
            <wp:docPr id="1" name="Picture 0" descr="واکسنهپاتیتب-1-750x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اکسنهپاتیتب-1-750x4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02A" w:rsidRPr="00B061D4">
        <w:rPr>
          <w:b/>
          <w:bCs/>
          <w:color w:val="7030A0"/>
          <w:sz w:val="44"/>
          <w:szCs w:val="44"/>
          <w:rtl/>
        </w:rPr>
        <w:t xml:space="preserve">استراتژی مداخله بعد از </w:t>
      </w:r>
      <w:r w:rsidR="000A602A" w:rsidRPr="00B061D4">
        <w:rPr>
          <w:rFonts w:asciiTheme="majorBidi" w:hAnsiTheme="majorBidi" w:cstheme="majorBidi"/>
          <w:b/>
          <w:bCs/>
          <w:color w:val="7030A0"/>
          <w:sz w:val="44"/>
          <w:szCs w:val="44"/>
          <w:rtl/>
        </w:rPr>
        <w:t>تماس با عامل خطر</w:t>
      </w:r>
      <w:r w:rsidR="000A602A" w:rsidRPr="00B061D4">
        <w:rPr>
          <w:rFonts w:asciiTheme="majorBidi" w:hAnsiTheme="majorBidi" w:cstheme="majorBidi" w:hint="cs"/>
          <w:b/>
          <w:bCs/>
          <w:color w:val="7030A0"/>
          <w:sz w:val="48"/>
          <w:szCs w:val="48"/>
          <w:rtl/>
        </w:rPr>
        <w:t>( هپاتیت ب)</w:t>
      </w:r>
    </w:p>
    <w:p w:rsidR="000A602A" w:rsidRPr="000A602A" w:rsidRDefault="00B061D4" w:rsidP="000A602A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pict>
          <v:rect id="_x0000_s1042" style="position:absolute;left:0;text-align:left;margin-left:212.25pt;margin-top:28.2pt;width:150.4pt;height:26.25pt;z-index:-251649024" fillcolor="white [3201]" strokecolor="#70ad47 [3209]" strokeweight="2.5pt">
            <v:shadow color="#868686"/>
            <w10:wrap anchorx="page"/>
          </v:rect>
        </w:pict>
      </w:r>
      <w:r w:rsidR="00B573B8">
        <w:rPr>
          <w:rFonts w:asciiTheme="majorBidi" w:hAnsiTheme="majorBidi" w:cstheme="majorBidi"/>
          <w:noProof/>
          <w:sz w:val="36"/>
          <w:szCs w:val="36"/>
          <w:rtl/>
        </w:rPr>
        <w:pict>
          <v:oval id="_x0000_s1051" style="position:absolute;left:0;text-align:left;margin-left:409.5pt;margin-top:28.2pt;width:45.75pt;height:26.25pt;z-index:-251640832" fillcolor="white [3201]" strokecolor="#70ad47 [3209]" strokeweight="2.5pt">
            <v:shadow color="#868686"/>
            <w10:wrap anchorx="page"/>
          </v:oval>
        </w:pict>
      </w:r>
      <w:r w:rsidR="000A602A" w:rsidRPr="000A602A">
        <w:rPr>
          <w:rFonts w:asciiTheme="majorBidi" w:hAnsiTheme="majorBidi" w:cstheme="majorBidi"/>
          <w:sz w:val="36"/>
          <w:szCs w:val="36"/>
          <w:rtl/>
        </w:rPr>
        <w:t>آیا منبع(بیمار) مورد نظر آنتی ژن مثبت است؟</w:t>
      </w:r>
    </w:p>
    <w:p w:rsidR="000A602A" w:rsidRPr="000A602A" w:rsidRDefault="00B061D4" w:rsidP="000A602A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pict>
          <v:oval id="_x0000_s1052" style="position:absolute;left:0;text-align:left;margin-left:409.5pt;margin-top:27.9pt;width:45.75pt;height:24.4pt;z-index:-251639808" fillcolor="white [3201]" strokecolor="#ed7d31 [3205]" strokeweight="2.5pt">
            <v:shadow color="#868686"/>
            <w10:wrap anchorx="page"/>
          </v:oval>
        </w:pict>
      </w:r>
      <w:r w:rsidR="00B573B8">
        <w:rPr>
          <w:rFonts w:asciiTheme="majorBidi" w:hAnsiTheme="majorBidi" w:cstheme="majorBidi"/>
          <w:noProof/>
          <w:sz w:val="36"/>
          <w:szCs w:val="36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6" type="#_x0000_t66" style="position:absolute;left:0;text-align:left;margin-left:367.5pt;margin-top:2.4pt;width:37.5pt;height:12.4pt;z-index:251680768" fillcolor="#44546a [3215]">
            <w10:wrap anchorx="page"/>
          </v:shape>
        </w:pict>
      </w:r>
      <w:r w:rsidR="000A602A" w:rsidRPr="000A602A">
        <w:rPr>
          <w:rFonts w:asciiTheme="majorBidi" w:hAnsiTheme="majorBidi" w:cstheme="majorBidi"/>
          <w:sz w:val="36"/>
          <w:szCs w:val="36"/>
          <w:rtl/>
        </w:rPr>
        <w:t xml:space="preserve">   </w:t>
      </w:r>
      <w:r w:rsidR="0039014A"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  <w:r w:rsidR="000A602A" w:rsidRPr="000A602A">
        <w:rPr>
          <w:rFonts w:asciiTheme="majorBidi" w:hAnsiTheme="majorBidi" w:cstheme="majorBidi"/>
          <w:sz w:val="36"/>
          <w:szCs w:val="36"/>
          <w:rtl/>
        </w:rPr>
        <w:t xml:space="preserve">خیر          </w:t>
      </w:r>
      <w:r w:rsidR="00960F3F">
        <w:rPr>
          <w:rFonts w:asciiTheme="majorBidi" w:hAnsiTheme="majorBidi" w:cstheme="majorBidi" w:hint="cs"/>
          <w:sz w:val="36"/>
          <w:szCs w:val="36"/>
          <w:rtl/>
        </w:rPr>
        <w:t xml:space="preserve">   ا</w:t>
      </w:r>
      <w:r w:rsidR="000A602A" w:rsidRPr="000A602A">
        <w:rPr>
          <w:rFonts w:asciiTheme="majorBidi" w:hAnsiTheme="majorBidi" w:cstheme="majorBidi"/>
          <w:sz w:val="36"/>
          <w:szCs w:val="36"/>
          <w:rtl/>
        </w:rPr>
        <w:t>قدام خاصی لازم نیست.</w:t>
      </w:r>
    </w:p>
    <w:p w:rsidR="000A602A" w:rsidRPr="0039014A" w:rsidRDefault="00B061D4" w:rsidP="000A602A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pict>
          <v:oval id="_x0000_s1050" style="position:absolute;left:0;text-align:left;margin-left:316.9pt;margin-top:21.95pt;width:50.6pt;height:33.35pt;z-index:-251641856" fillcolor="white [3201]" strokecolor="red" strokeweight="5pt">
            <v:stroke linestyle="thickThin"/>
            <v:shadow color="#868686"/>
            <w10:wrap anchorx="page"/>
          </v:oval>
        </w:pict>
      </w:r>
      <w:r w:rsidR="00B573B8">
        <w:rPr>
          <w:rFonts w:asciiTheme="majorBidi" w:hAnsiTheme="majorBidi" w:cstheme="majorBidi"/>
          <w:noProof/>
          <w:sz w:val="36"/>
          <w:szCs w:val="36"/>
          <w:rtl/>
        </w:rPr>
        <w:pict>
          <v:shape id="_x0000_s1057" type="#_x0000_t66" style="position:absolute;left:0;text-align:left;margin-left:367.5pt;margin-top:2.8pt;width:37.5pt;height:12.4pt;z-index:251681792" fillcolor="#44546a [3215]">
            <w10:wrap anchorx="page"/>
          </v:shape>
        </w:pict>
      </w:r>
      <w:r w:rsidR="000A602A" w:rsidRPr="000A602A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39014A"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  <w:r w:rsidR="000A602A" w:rsidRPr="000A602A">
        <w:rPr>
          <w:rFonts w:asciiTheme="majorBidi" w:hAnsiTheme="majorBidi" w:cstheme="majorBidi"/>
          <w:sz w:val="36"/>
          <w:szCs w:val="36"/>
          <w:rtl/>
        </w:rPr>
        <w:t xml:space="preserve">  بلی          </w:t>
      </w:r>
      <w:r w:rsidR="00960F3F">
        <w:rPr>
          <w:rFonts w:asciiTheme="majorBidi" w:hAnsiTheme="majorBidi" w:cstheme="majorBidi" w:hint="cs"/>
          <w:sz w:val="36"/>
          <w:szCs w:val="36"/>
          <w:rtl/>
        </w:rPr>
        <w:t xml:space="preserve">   </w:t>
      </w:r>
      <w:r w:rsidR="00960F3F" w:rsidRPr="0039014A">
        <w:rPr>
          <w:rFonts w:asciiTheme="majorBidi" w:hAnsiTheme="majorBidi" w:cstheme="majorBidi" w:hint="cs"/>
          <w:b/>
          <w:bCs/>
          <w:color w:val="FF3300"/>
          <w:sz w:val="36"/>
          <w:szCs w:val="36"/>
          <w:rtl/>
        </w:rPr>
        <w:t>آ</w:t>
      </w:r>
      <w:r w:rsidR="000A602A" w:rsidRPr="0039014A">
        <w:rPr>
          <w:rFonts w:asciiTheme="majorBidi" w:hAnsiTheme="majorBidi" w:cstheme="majorBidi"/>
          <w:b/>
          <w:bCs/>
          <w:color w:val="FF3300"/>
          <w:sz w:val="36"/>
          <w:szCs w:val="36"/>
          <w:rtl/>
        </w:rPr>
        <w:t xml:space="preserve">یا </w:t>
      </w:r>
      <w:r w:rsidR="000A602A" w:rsidRPr="0039014A">
        <w:rPr>
          <w:rFonts w:asciiTheme="majorBidi" w:hAnsiTheme="majorBidi" w:cstheme="majorBidi" w:hint="cs"/>
          <w:b/>
          <w:bCs/>
          <w:color w:val="FF3300"/>
          <w:sz w:val="36"/>
          <w:szCs w:val="36"/>
          <w:rtl/>
        </w:rPr>
        <w:t>دانشجو</w:t>
      </w:r>
      <w:r w:rsidR="000A602A" w:rsidRPr="0039014A">
        <w:rPr>
          <w:rFonts w:asciiTheme="majorBidi" w:hAnsiTheme="majorBidi" w:cstheme="majorBidi"/>
          <w:b/>
          <w:bCs/>
          <w:color w:val="FF3300"/>
          <w:sz w:val="36"/>
          <w:szCs w:val="36"/>
          <w:rtl/>
        </w:rPr>
        <w:t xml:space="preserve"> واکسینه شده است؟</w:t>
      </w:r>
      <w:r w:rsidR="000A602A" w:rsidRPr="0039014A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</w:p>
    <w:p w:rsidR="000A602A" w:rsidRPr="000A602A" w:rsidRDefault="0039014A" w:rsidP="000A602A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332.25pt;margin-top:24.95pt;width:13.9pt;height:24pt;z-index:251660288" fillcolor="red" strokecolor="red" strokeweight="5pt">
            <v:stroke linestyle="thickThin"/>
            <v:shadow color="#868686"/>
            <v:textbox style="layout-flow:vertical-ideographic"/>
            <w10:wrap anchorx="page"/>
          </v:shape>
        </w:pict>
      </w:r>
      <w:r w:rsidR="00B061D4">
        <w:rPr>
          <w:rFonts w:asciiTheme="majorBidi" w:hAnsiTheme="majorBidi" w:cstheme="majorBidi"/>
          <w:noProof/>
          <w:sz w:val="36"/>
          <w:szCs w:val="36"/>
          <w:rtl/>
        </w:rPr>
        <w:pict>
          <v:oval id="_x0000_s1049" style="position:absolute;left:0;text-align:left;margin-left:3.75pt;margin-top:24.95pt;width:51pt;height:27.75pt;z-index:-251642880" fillcolor="white [3201]" strokecolor="#70ad47 [3209]" strokeweight="5pt">
            <v:stroke linestyle="thickThin"/>
            <v:shadow color="#868686"/>
            <w10:wrap anchorx="page"/>
          </v:oval>
        </w:pict>
      </w:r>
      <w:r w:rsidR="00B061D4">
        <w:rPr>
          <w:rFonts w:asciiTheme="majorBidi" w:hAnsiTheme="majorBidi" w:cstheme="majorBidi"/>
          <w:noProof/>
          <w:sz w:val="36"/>
          <w:szCs w:val="36"/>
          <w:rtl/>
        </w:rPr>
        <w:pict>
          <v:oval id="_x0000_s1048" style="position:absolute;left:0;text-align:left;margin-left:230.25pt;margin-top:.2pt;width:59.25pt;height:24.75pt;z-index:-251643904" fillcolor="#70ad47 [3209]" strokecolor="#f2f2f2 [3041]" strokeweight="3pt">
            <v:shadow on="t" type="perspective" color="#375623 [1609]" opacity=".5" offset="1pt" offset2="-1pt"/>
            <w10:wrap anchorx="page"/>
          </v:oval>
        </w:pict>
      </w:r>
      <w:r w:rsidR="00B573B8">
        <w:rPr>
          <w:rFonts w:asciiTheme="majorBidi" w:hAnsiTheme="majorBidi" w:cstheme="majorBidi"/>
          <w:noProof/>
          <w:sz w:val="36"/>
          <w:szCs w:val="36"/>
          <w:rtl/>
        </w:rPr>
        <w:pict>
          <v:shape id="_x0000_s1058" type="#_x0000_t66" style="position:absolute;left:0;text-align:left;margin-left:187.5pt;margin-top:4.25pt;width:37.5pt;height:12.4pt;z-index:251682816" fillcolor="white [3201]" strokecolor="#70ad47 [3209]" strokeweight="2.5pt">
            <v:shadow color="#868686"/>
            <w10:wrap anchorx="page"/>
          </v:shape>
        </w:pict>
      </w:r>
      <w:r w:rsidR="00B573B8">
        <w:rPr>
          <w:rFonts w:asciiTheme="majorBidi" w:hAnsiTheme="majorBidi" w:cstheme="majorBidi"/>
          <w:noProof/>
          <w:sz w:val="36"/>
          <w:szCs w:val="36"/>
          <w:rtl/>
        </w:rPr>
        <w:pict>
          <v:oval id="_x0000_s1047" style="position:absolute;left:0;text-align:left;margin-left:1in;margin-top:24.95pt;width:96pt;height:34.5pt;z-index:-251644928" fillcolor="white [3201]" strokecolor="#ffc000 [3207]" strokeweight="2.5pt">
            <v:shadow color="#868686"/>
            <w10:wrap anchorx="page"/>
          </v:oval>
        </w:pict>
      </w:r>
      <w:r w:rsidR="00F1153E">
        <w:rPr>
          <w:rFonts w:asciiTheme="majorBidi" w:hAnsiTheme="majorBidi" w:cstheme="majorBidi"/>
          <w:sz w:val="36"/>
          <w:szCs w:val="36"/>
          <w:rtl/>
        </w:rPr>
        <w:t xml:space="preserve">       </w:t>
      </w:r>
      <w:r w:rsidR="00F1153E">
        <w:rPr>
          <w:rFonts w:asciiTheme="majorBidi" w:hAnsiTheme="majorBidi" w:cstheme="majorBidi" w:hint="cs"/>
          <w:sz w:val="36"/>
          <w:szCs w:val="36"/>
          <w:rtl/>
        </w:rPr>
        <w:t xml:space="preserve">   </w:t>
      </w:r>
      <w:r w:rsidR="00F1153E">
        <w:rPr>
          <w:rFonts w:asciiTheme="majorBidi" w:hAnsiTheme="majorBidi" w:cstheme="majorBidi"/>
          <w:sz w:val="36"/>
          <w:szCs w:val="36"/>
          <w:rtl/>
        </w:rPr>
        <w:t xml:space="preserve">   </w:t>
      </w:r>
      <w:r w:rsidR="00F1153E">
        <w:rPr>
          <w:rFonts w:asciiTheme="majorBidi" w:hAnsiTheme="majorBidi" w:cstheme="majorBidi" w:hint="cs"/>
          <w:sz w:val="36"/>
          <w:szCs w:val="36"/>
          <w:rtl/>
        </w:rPr>
        <w:t xml:space="preserve">   </w:t>
      </w:r>
      <w:r w:rsidR="00F1153E">
        <w:rPr>
          <w:rFonts w:asciiTheme="majorBidi" w:hAnsiTheme="majorBidi" w:cstheme="majorBidi"/>
          <w:sz w:val="36"/>
          <w:szCs w:val="36"/>
          <w:rtl/>
        </w:rPr>
        <w:t xml:space="preserve">     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 </w:t>
      </w:r>
      <w:r w:rsidR="00F1153E">
        <w:rPr>
          <w:rFonts w:asciiTheme="majorBidi" w:hAnsiTheme="majorBidi" w:cstheme="majorBidi"/>
          <w:sz w:val="36"/>
          <w:szCs w:val="36"/>
          <w:rtl/>
        </w:rPr>
        <w:t xml:space="preserve">خیر            </w:t>
      </w:r>
      <w:r w:rsidR="000A602A" w:rsidRPr="000A602A">
        <w:rPr>
          <w:rFonts w:asciiTheme="majorBidi" w:hAnsiTheme="majorBidi" w:cstheme="majorBidi"/>
          <w:sz w:val="36"/>
          <w:szCs w:val="36"/>
          <w:rtl/>
        </w:rPr>
        <w:t xml:space="preserve">  بلی           </w:t>
      </w:r>
      <w:r w:rsidR="00F45C73">
        <w:rPr>
          <w:rFonts w:asciiTheme="majorBidi" w:hAnsiTheme="majorBidi" w:cstheme="majorBidi" w:hint="cs"/>
          <w:sz w:val="36"/>
          <w:szCs w:val="36"/>
          <w:rtl/>
        </w:rPr>
        <w:t xml:space="preserve">     </w:t>
      </w:r>
      <w:r w:rsidR="000A602A" w:rsidRPr="000A602A">
        <w:rPr>
          <w:rFonts w:asciiTheme="majorBidi" w:hAnsiTheme="majorBidi" w:cstheme="majorBidi"/>
          <w:sz w:val="36"/>
          <w:szCs w:val="36"/>
          <w:rtl/>
        </w:rPr>
        <w:t>آیا ایمن است</w:t>
      </w:r>
      <w:r w:rsidR="00F1153E">
        <w:rPr>
          <w:rFonts w:asciiTheme="majorBidi" w:hAnsiTheme="majorBidi" w:cstheme="majorBidi" w:hint="cs"/>
          <w:sz w:val="32"/>
          <w:szCs w:val="32"/>
          <w:rtl/>
        </w:rPr>
        <w:t>؟</w:t>
      </w:r>
      <w:r w:rsidR="009A6284">
        <w:rPr>
          <w:rFonts w:asciiTheme="majorBidi" w:hAnsiTheme="majorBidi" w:cstheme="majorBidi" w:hint="cs"/>
          <w:sz w:val="32"/>
          <w:szCs w:val="32"/>
          <w:rtl/>
        </w:rPr>
        <w:t>(تیتر10 و بالاتر</w:t>
      </w:r>
      <w:r w:rsidR="00F1153E" w:rsidRPr="00F1153E">
        <w:rPr>
          <w:rFonts w:asciiTheme="majorBidi" w:hAnsiTheme="majorBidi" w:cstheme="majorBidi" w:hint="cs"/>
          <w:sz w:val="32"/>
          <w:szCs w:val="32"/>
          <w:rtl/>
        </w:rPr>
        <w:t>)</w:t>
      </w:r>
      <w:r w:rsidR="000A602A" w:rsidRPr="000A602A">
        <w:rPr>
          <w:rFonts w:asciiTheme="majorBidi" w:hAnsiTheme="majorBidi" w:cstheme="majorBidi"/>
          <w:sz w:val="36"/>
          <w:szCs w:val="36"/>
          <w:rtl/>
        </w:rPr>
        <w:t xml:space="preserve">    </w:t>
      </w:r>
    </w:p>
    <w:p w:rsidR="000A602A" w:rsidRPr="000A602A" w:rsidRDefault="0039014A" w:rsidP="000A602A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pict>
          <v:shape id="_x0000_s1055" type="#_x0000_t67" style="position:absolute;left:0;text-align:left;margin-left:22.5pt;margin-top:29.1pt;width:13.9pt;height:26.95pt;z-index:251679744" fillcolor="white [3201]" strokecolor="#70ad47 [3209]" strokeweight="2.5pt">
            <v:shadow color="#868686"/>
            <v:textbox style="layout-flow:vertical-ideographic"/>
            <w10:wrap anchorx="page"/>
          </v:shape>
        </w:pict>
      </w:r>
      <w:r w:rsidR="00B061D4">
        <w:rPr>
          <w:rFonts w:asciiTheme="majorBidi" w:hAnsiTheme="majorBidi" w:cstheme="majorBidi"/>
          <w:noProof/>
          <w:sz w:val="36"/>
          <w:szCs w:val="36"/>
          <w:rtl/>
        </w:rPr>
        <w:pict>
          <v:rect id="_x0000_s1043" style="position:absolute;left:0;text-align:left;margin-left:218.25pt;margin-top:22.35pt;width:237pt;height:69pt;z-index:-251648000" fillcolor="white [3201]" strokecolor="#ffc000 [3207]" strokeweight="5pt">
            <v:stroke linestyle="thickThin"/>
            <v:shadow color="#868686"/>
            <w10:wrap anchorx="page"/>
          </v:rect>
        </w:pict>
      </w:r>
      <w:r w:rsidR="00B573B8">
        <w:rPr>
          <w:rFonts w:asciiTheme="majorBidi" w:hAnsiTheme="majorBidi" w:cstheme="majorBidi"/>
          <w:noProof/>
          <w:sz w:val="36"/>
          <w:szCs w:val="36"/>
          <w:rtl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36" type="#_x0000_t91" style="position:absolute;left:0;text-align:left;margin-left:155.25pt;margin-top:29.1pt;width:36pt;height:40.5pt;flip:y;z-index:251662336" fillcolor="white [3201]" strokecolor="#ffc000 [3207]" strokeweight="2.5pt">
            <v:shadow color="#868686"/>
            <w10:wrap anchorx="page"/>
          </v:shape>
        </w:pict>
      </w:r>
      <w:r w:rsidR="000A602A" w:rsidRPr="000A602A">
        <w:rPr>
          <w:rFonts w:asciiTheme="majorBidi" w:hAnsiTheme="majorBidi" w:cstheme="majorBidi"/>
          <w:sz w:val="36"/>
          <w:szCs w:val="36"/>
          <w:rtl/>
        </w:rPr>
        <w:t xml:space="preserve">                               </w:t>
      </w:r>
      <w:r w:rsidR="000A602A">
        <w:rPr>
          <w:rFonts w:asciiTheme="majorBidi" w:hAnsiTheme="majorBidi" w:cstheme="majorBidi"/>
          <w:sz w:val="36"/>
          <w:szCs w:val="36"/>
          <w:rtl/>
        </w:rPr>
        <w:t xml:space="preserve">                            </w:t>
      </w:r>
      <w:r w:rsidR="000A602A">
        <w:rPr>
          <w:rFonts w:asciiTheme="majorBidi" w:hAnsiTheme="majorBidi" w:cstheme="majorBidi" w:hint="cs"/>
          <w:sz w:val="36"/>
          <w:szCs w:val="36"/>
          <w:rtl/>
        </w:rPr>
        <w:t xml:space="preserve">    </w:t>
      </w:r>
      <w:r w:rsidR="000A602A" w:rsidRPr="000A602A">
        <w:rPr>
          <w:rFonts w:asciiTheme="majorBidi" w:hAnsiTheme="majorBidi" w:cstheme="majorBidi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  <w:r w:rsidR="000A602A" w:rsidRPr="000A602A">
        <w:rPr>
          <w:rFonts w:asciiTheme="majorBidi" w:hAnsiTheme="majorBidi" w:cstheme="majorBidi"/>
          <w:sz w:val="36"/>
          <w:szCs w:val="36"/>
          <w:rtl/>
        </w:rPr>
        <w:t xml:space="preserve"> خیر</w:t>
      </w:r>
      <w:r w:rsidR="000A602A">
        <w:rPr>
          <w:rFonts w:asciiTheme="majorBidi" w:hAnsiTheme="majorBidi" w:cstheme="majorBidi" w:hint="cs"/>
          <w:sz w:val="36"/>
          <w:szCs w:val="36"/>
          <w:rtl/>
        </w:rPr>
        <w:t>(</w:t>
      </w:r>
      <w:r w:rsidR="000A602A" w:rsidRPr="000A602A">
        <w:rPr>
          <w:rFonts w:asciiTheme="majorBidi" w:hAnsiTheme="majorBidi" w:cstheme="majorBidi"/>
          <w:sz w:val="36"/>
          <w:szCs w:val="36"/>
          <w:rtl/>
        </w:rPr>
        <w:t>نمی داند</w:t>
      </w:r>
      <w:r w:rsidR="000A602A">
        <w:rPr>
          <w:rFonts w:asciiTheme="majorBidi" w:hAnsiTheme="majorBidi" w:cstheme="majorBidi" w:hint="cs"/>
          <w:sz w:val="36"/>
          <w:szCs w:val="36"/>
          <w:rtl/>
        </w:rPr>
        <w:t>)</w:t>
      </w:r>
      <w:r w:rsidR="000A602A" w:rsidRPr="000A602A">
        <w:rPr>
          <w:rFonts w:asciiTheme="majorBidi" w:hAnsiTheme="majorBidi" w:cstheme="majorBidi"/>
          <w:sz w:val="36"/>
          <w:szCs w:val="36"/>
          <w:rtl/>
        </w:rPr>
        <w:t xml:space="preserve">     </w:t>
      </w:r>
      <w:r w:rsidR="000A602A"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  <w:r w:rsidR="000A602A" w:rsidRPr="000A602A">
        <w:rPr>
          <w:rFonts w:asciiTheme="majorBidi" w:hAnsiTheme="majorBidi" w:cstheme="majorBidi"/>
          <w:sz w:val="36"/>
          <w:szCs w:val="36"/>
          <w:rtl/>
        </w:rPr>
        <w:t xml:space="preserve">  بلی</w:t>
      </w:r>
    </w:p>
    <w:p w:rsidR="000A602A" w:rsidRPr="000A602A" w:rsidRDefault="00B061D4" w:rsidP="00F4604E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pict>
          <v:rect id="_x0000_s1044" style="position:absolute;left:0;text-align:left;margin-left:-13.5pt;margin-top:25.75pt;width:103.5pt;height:59.4pt;z-index:-251646976" fillcolor="#70ad47 [3209]" strokecolor="#f2f2f2 [3041]" strokeweight="3pt">
            <v:shadow on="t" type="perspective" color="#375623 [1609]" opacity=".5" offset="1pt" offset2="-1pt"/>
            <w10:wrap anchorx="page"/>
          </v:rect>
        </w:pict>
      </w:r>
      <w:r w:rsidR="0039014A"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  <w:r w:rsidR="000A602A" w:rsidRPr="000A602A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F4604E">
        <w:rPr>
          <w:rFonts w:asciiTheme="majorBidi" w:hAnsiTheme="majorBidi" w:cstheme="majorBidi" w:hint="cs"/>
          <w:sz w:val="36"/>
          <w:szCs w:val="36"/>
          <w:rtl/>
        </w:rPr>
        <w:t>ارزیابی خون</w:t>
      </w:r>
      <w:r w:rsidR="000A602A" w:rsidRPr="000A602A">
        <w:rPr>
          <w:rFonts w:asciiTheme="majorBidi" w:hAnsiTheme="majorBidi" w:cstheme="majorBidi"/>
          <w:sz w:val="36"/>
          <w:szCs w:val="36"/>
          <w:rtl/>
        </w:rPr>
        <w:t xml:space="preserve"> فرد تماس یافته </w:t>
      </w:r>
      <w:r w:rsidR="00F4604E">
        <w:rPr>
          <w:rFonts w:asciiTheme="majorBidi" w:hAnsiTheme="majorBidi" w:cstheme="majorBidi" w:hint="cs"/>
          <w:sz w:val="36"/>
          <w:szCs w:val="36"/>
          <w:rtl/>
        </w:rPr>
        <w:t>(دانشجو)</w:t>
      </w:r>
      <w:r w:rsidR="000A602A" w:rsidRPr="000A602A">
        <w:rPr>
          <w:rFonts w:asciiTheme="majorBidi" w:hAnsiTheme="majorBidi" w:cstheme="majorBidi"/>
          <w:sz w:val="36"/>
          <w:szCs w:val="36"/>
          <w:rtl/>
        </w:rPr>
        <w:t xml:space="preserve">،          </w:t>
      </w:r>
    </w:p>
    <w:p w:rsidR="000A602A" w:rsidRPr="000A602A" w:rsidRDefault="0039014A" w:rsidP="000A602A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  <w:r w:rsidR="000A602A" w:rsidRPr="000A602A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F4604E">
        <w:rPr>
          <w:rFonts w:asciiTheme="majorBidi" w:hAnsiTheme="majorBidi" w:cstheme="majorBidi" w:hint="cs"/>
          <w:sz w:val="36"/>
          <w:szCs w:val="36"/>
          <w:rtl/>
        </w:rPr>
        <w:t>تجویز</w:t>
      </w:r>
      <w:r w:rsidR="000A602A" w:rsidRPr="000A602A">
        <w:rPr>
          <w:rFonts w:asciiTheme="majorBidi" w:hAnsiTheme="majorBidi" w:cstheme="majorBidi"/>
          <w:sz w:val="36"/>
          <w:szCs w:val="36"/>
          <w:rtl/>
        </w:rPr>
        <w:t xml:space="preserve"> ایمنوگلوبولین و دز اول واکسن                       </w:t>
      </w:r>
      <w:r w:rsidR="000A602A">
        <w:rPr>
          <w:rFonts w:asciiTheme="majorBidi" w:hAnsiTheme="majorBidi" w:cstheme="majorBidi" w:hint="cs"/>
          <w:sz w:val="36"/>
          <w:szCs w:val="36"/>
          <w:rtl/>
        </w:rPr>
        <w:t xml:space="preserve">        </w:t>
      </w:r>
      <w:r w:rsidR="00F4604E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0A602A" w:rsidRPr="000A602A">
        <w:rPr>
          <w:rFonts w:asciiTheme="majorBidi" w:hAnsiTheme="majorBidi" w:cstheme="majorBidi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0A602A" w:rsidRPr="000A602A">
        <w:rPr>
          <w:rFonts w:asciiTheme="majorBidi" w:hAnsiTheme="majorBidi" w:cstheme="majorBidi"/>
          <w:sz w:val="36"/>
          <w:szCs w:val="36"/>
          <w:rtl/>
        </w:rPr>
        <w:t xml:space="preserve">  اقدام خاصی</w:t>
      </w:r>
    </w:p>
    <w:p w:rsidR="005B7291" w:rsidRDefault="0039014A" w:rsidP="00F4604E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pict>
          <v:shape id="_x0000_s1054" type="#_x0000_t67" style="position:absolute;left:0;text-align:left;margin-left:332.25pt;margin-top:.35pt;width:13.9pt;height:24.1pt;z-index:251678720" fillcolor="red" strokecolor="red" strokeweight="5pt">
            <v:stroke linestyle="thickThin"/>
            <v:shadow color="#868686"/>
            <v:textbox style="layout-flow:vertical-ideographic"/>
            <w10:wrap anchorx="page"/>
          </v:shape>
        </w:pict>
      </w:r>
      <w:r w:rsidR="00B061D4">
        <w:rPr>
          <w:rFonts w:asciiTheme="majorBidi" w:hAnsiTheme="majorBidi" w:cstheme="majorBidi"/>
          <w:noProof/>
          <w:sz w:val="36"/>
          <w:szCs w:val="36"/>
          <w:rtl/>
        </w:rPr>
        <w:pict>
          <v:shape id="_x0000_s1038" type="#_x0000_t91" style="position:absolute;left:0;text-align:left;margin-left:13.95pt;margin-top:33pt;width:53.85pt;height:36.75pt;rotation:270;z-index:251664384" fillcolor="white [3201]" strokecolor="#70ad47 [3209]" strokeweight="2.5pt">
            <v:shadow color="#868686"/>
            <w10:wrap anchorx="page"/>
          </v:shape>
        </w:pict>
      </w:r>
      <w:r w:rsidR="000A602A" w:rsidRPr="000A602A">
        <w:rPr>
          <w:rFonts w:asciiTheme="majorBidi" w:hAnsiTheme="majorBidi" w:cstheme="majorBidi"/>
          <w:sz w:val="36"/>
          <w:szCs w:val="36"/>
          <w:rtl/>
        </w:rPr>
        <w:t xml:space="preserve">        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  <w:r w:rsidR="000A602A" w:rsidRPr="000A602A">
        <w:rPr>
          <w:rFonts w:asciiTheme="majorBidi" w:hAnsiTheme="majorBidi" w:cstheme="majorBidi"/>
          <w:sz w:val="36"/>
          <w:szCs w:val="36"/>
          <w:rtl/>
        </w:rPr>
        <w:t xml:space="preserve">                                                            </w:t>
      </w:r>
      <w:r w:rsidR="000A602A">
        <w:rPr>
          <w:rFonts w:asciiTheme="majorBidi" w:hAnsiTheme="majorBidi" w:cstheme="majorBidi" w:hint="cs"/>
          <w:sz w:val="36"/>
          <w:szCs w:val="36"/>
          <w:rtl/>
        </w:rPr>
        <w:t xml:space="preserve">      </w:t>
      </w:r>
      <w:r w:rsidR="000A602A" w:rsidRPr="000A602A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0A602A">
        <w:rPr>
          <w:rFonts w:asciiTheme="majorBidi" w:hAnsiTheme="majorBidi" w:cstheme="majorBidi" w:hint="cs"/>
          <w:sz w:val="36"/>
          <w:szCs w:val="36"/>
          <w:rtl/>
        </w:rPr>
        <w:t xml:space="preserve">    </w:t>
      </w:r>
      <w:r w:rsidR="000A602A" w:rsidRPr="000A602A">
        <w:rPr>
          <w:rFonts w:asciiTheme="majorBidi" w:hAnsiTheme="majorBidi" w:cstheme="majorBidi"/>
          <w:sz w:val="36"/>
          <w:szCs w:val="36"/>
          <w:rtl/>
        </w:rPr>
        <w:t xml:space="preserve">     لازم نیست.   </w:t>
      </w:r>
      <w:r w:rsidR="00F45C73"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</w:p>
    <w:p w:rsidR="000A602A" w:rsidRPr="000A602A" w:rsidRDefault="0039014A" w:rsidP="00F4604E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F4604E">
        <w:rPr>
          <w:rFonts w:asciiTheme="majorBidi" w:hAnsiTheme="majorBidi" w:cstheme="majorBidi" w:hint="cs"/>
          <w:sz w:val="36"/>
          <w:szCs w:val="36"/>
          <w:rtl/>
        </w:rPr>
        <w:t>نتیجه</w:t>
      </w:r>
      <w:r w:rsidR="000A602A" w:rsidRPr="000A602A">
        <w:rPr>
          <w:rFonts w:asciiTheme="majorBidi" w:hAnsiTheme="majorBidi" w:cstheme="majorBidi"/>
          <w:sz w:val="36"/>
          <w:szCs w:val="36"/>
          <w:rtl/>
        </w:rPr>
        <w:t xml:space="preserve"> ارزیابی خون فرد تماس یافته :        </w:t>
      </w:r>
    </w:p>
    <w:p w:rsidR="00F4604E" w:rsidRPr="00B061D4" w:rsidRDefault="00F4604E" w:rsidP="0039014A">
      <w:pPr>
        <w:rPr>
          <w:rFonts w:asciiTheme="majorBidi" w:hAnsiTheme="majorBidi" w:cstheme="majorBidi"/>
          <w:b/>
          <w:bCs/>
          <w:color w:val="538135" w:themeColor="accent6" w:themeShade="BF"/>
          <w:sz w:val="36"/>
          <w:szCs w:val="36"/>
          <w:rtl/>
        </w:rPr>
      </w:pPr>
      <w:r>
        <w:rPr>
          <w:rFonts w:asciiTheme="majorBidi" w:hAnsiTheme="majorBidi" w:cstheme="majorBidi"/>
          <w:sz w:val="36"/>
          <w:szCs w:val="36"/>
          <w:rtl/>
        </w:rPr>
        <w:t xml:space="preserve">  </w:t>
      </w:r>
      <w:r w:rsidR="000A602A" w:rsidRPr="000A602A">
        <w:rPr>
          <w:rFonts w:asciiTheme="majorBidi" w:hAnsiTheme="majorBidi" w:cstheme="majorBidi"/>
          <w:sz w:val="36"/>
          <w:szCs w:val="36"/>
          <w:rtl/>
        </w:rPr>
        <w:t xml:space="preserve">  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                                      </w:t>
      </w:r>
      <w:r w:rsidR="0039014A">
        <w:rPr>
          <w:rFonts w:asciiTheme="majorBidi" w:hAnsiTheme="majorBidi" w:cstheme="majorBidi" w:hint="cs"/>
          <w:sz w:val="36"/>
          <w:szCs w:val="36"/>
          <w:rtl/>
        </w:rPr>
        <w:t xml:space="preserve">  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 </w:t>
      </w:r>
      <w:r w:rsidR="0039014A" w:rsidRPr="0039014A">
        <w:rPr>
          <w:rFonts w:asciiTheme="majorBidi" w:hAnsiTheme="majorBidi" w:cstheme="majorBidi" w:hint="cs"/>
          <w:color w:val="538135" w:themeColor="accent6" w:themeShade="BF"/>
          <w:sz w:val="36"/>
          <w:szCs w:val="36"/>
          <w:rtl/>
        </w:rPr>
        <w:t>*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0A602A" w:rsidRPr="00B061D4">
        <w:rPr>
          <w:rFonts w:asciiTheme="majorBidi" w:hAnsiTheme="majorBidi" w:cstheme="majorBidi"/>
          <w:b/>
          <w:bCs/>
          <w:color w:val="538135" w:themeColor="accent6" w:themeShade="BF"/>
          <w:sz w:val="36"/>
          <w:szCs w:val="36"/>
          <w:rtl/>
        </w:rPr>
        <w:t xml:space="preserve">ایمن </w:t>
      </w:r>
      <w:r w:rsidRPr="00B061D4">
        <w:rPr>
          <w:rFonts w:asciiTheme="majorBidi" w:hAnsiTheme="majorBidi" w:cstheme="majorBidi" w:hint="cs"/>
          <w:b/>
          <w:bCs/>
          <w:color w:val="538135" w:themeColor="accent6" w:themeShade="BF"/>
          <w:sz w:val="36"/>
          <w:szCs w:val="36"/>
          <w:rtl/>
        </w:rPr>
        <w:t>است( تیتر</w:t>
      </w:r>
      <w:r w:rsidR="009A6284" w:rsidRPr="00B061D4">
        <w:rPr>
          <w:rFonts w:asciiTheme="majorBidi" w:hAnsiTheme="majorBidi" w:cstheme="majorBidi" w:hint="cs"/>
          <w:b/>
          <w:bCs/>
          <w:color w:val="538135" w:themeColor="accent6" w:themeShade="BF"/>
          <w:sz w:val="36"/>
          <w:szCs w:val="36"/>
          <w:rtl/>
        </w:rPr>
        <w:t>10 و</w:t>
      </w:r>
      <w:r w:rsidRPr="00B061D4">
        <w:rPr>
          <w:rFonts w:asciiTheme="majorBidi" w:hAnsiTheme="majorBidi" w:cstheme="majorBidi" w:hint="cs"/>
          <w:b/>
          <w:bCs/>
          <w:color w:val="538135" w:themeColor="accent6" w:themeShade="BF"/>
          <w:sz w:val="36"/>
          <w:szCs w:val="36"/>
          <w:rtl/>
        </w:rPr>
        <w:t xml:space="preserve"> بالاتر)</w:t>
      </w:r>
    </w:p>
    <w:p w:rsidR="00F4604E" w:rsidRPr="00B061D4" w:rsidRDefault="00B061D4" w:rsidP="0039014A">
      <w:pPr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pict>
          <v:shape id="_x0000_s1053" type="#_x0000_t91" style="position:absolute;left:0;text-align:left;margin-left:123.85pt;margin-top:31.95pt;width:39.75pt;height:45.05pt;rotation:-1092978fd;flip:y;z-index:251677696" fillcolor="red" strokecolor="red" strokeweight="5pt">
            <v:stroke linestyle="thickThin"/>
            <v:shadow color="#868686"/>
            <w10:wrap anchorx="page"/>
          </v:shape>
        </w:pict>
      </w:r>
      <w:r w:rsidR="00F4604E">
        <w:rPr>
          <w:rFonts w:asciiTheme="majorBidi" w:hAnsiTheme="majorBidi" w:cstheme="majorBidi" w:hint="cs"/>
          <w:sz w:val="36"/>
          <w:szCs w:val="36"/>
          <w:rtl/>
        </w:rPr>
        <w:t xml:space="preserve">                          </w:t>
      </w:r>
      <w:r w:rsidR="0039014A"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  <w:r w:rsidR="00F4604E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39014A" w:rsidRPr="0039014A">
        <w:rPr>
          <w:rFonts w:asciiTheme="majorBidi" w:hAnsiTheme="majorBidi" w:cstheme="majorBidi" w:hint="cs"/>
          <w:color w:val="C00000"/>
          <w:sz w:val="36"/>
          <w:szCs w:val="36"/>
          <w:rtl/>
        </w:rPr>
        <w:t>*</w:t>
      </w:r>
      <w:r w:rsidR="0039014A">
        <w:rPr>
          <w:rFonts w:asciiTheme="majorBidi" w:hAnsiTheme="majorBidi" w:cstheme="majorBidi" w:hint="cs"/>
          <w:color w:val="C00000"/>
          <w:sz w:val="36"/>
          <w:szCs w:val="36"/>
          <w:rtl/>
        </w:rPr>
        <w:t xml:space="preserve"> </w:t>
      </w:r>
      <w:r w:rsidR="00F4604E" w:rsidRPr="00B061D4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ایمن نیست</w:t>
      </w:r>
      <w:r w:rsidR="000A602A" w:rsidRPr="00B061D4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 w:rsidR="00F4604E" w:rsidRPr="00B061D4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="009A6284" w:rsidRPr="00B061D4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تیتر</w:t>
      </w:r>
      <w:r w:rsidR="00F4604E" w:rsidRPr="00B061D4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کمتر</w:t>
      </w:r>
      <w:r w:rsidR="009A6284" w:rsidRPr="00B061D4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از 10</w:t>
      </w:r>
      <w:r w:rsidR="00F4604E" w:rsidRPr="00B061D4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="000A602A" w:rsidRPr="00B061D4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 </w:t>
      </w:r>
    </w:p>
    <w:p w:rsidR="00F4604E" w:rsidRDefault="00B573B8" w:rsidP="00F4604E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pict>
          <v:rect id="_x0000_s1045" style="position:absolute;left:0;text-align:left;margin-left:164.25pt;margin-top:16pt;width:301.5pt;height:51.75pt;z-index:-251645952" fillcolor="red" strokecolor="#ed7d31 [3205]" strokeweight="10pt">
            <v:stroke linestyle="thinThin"/>
            <v:shadow color="#868686"/>
            <w10:wrap anchorx="page"/>
          </v:rect>
        </w:pict>
      </w:r>
    </w:p>
    <w:p w:rsidR="00DC16BC" w:rsidRPr="00B061D4" w:rsidRDefault="00F4604E" w:rsidP="00F4604E">
      <w:pPr>
        <w:rPr>
          <w:rFonts w:asciiTheme="majorBidi" w:hAnsiTheme="majorBidi" w:cstheme="majorBidi"/>
          <w:b/>
          <w:bCs/>
          <w:color w:val="F2F2F2" w:themeColor="background1" w:themeShade="F2"/>
          <w:sz w:val="36"/>
          <w:szCs w:val="36"/>
          <w:rtl/>
        </w:rPr>
      </w:pPr>
      <w:r w:rsidRPr="00B061D4">
        <w:rPr>
          <w:rFonts w:asciiTheme="majorBidi" w:hAnsiTheme="majorBidi" w:cstheme="majorBidi" w:hint="cs"/>
          <w:b/>
          <w:bCs/>
          <w:color w:val="F2F2F2" w:themeColor="background1" w:themeShade="F2"/>
          <w:sz w:val="36"/>
          <w:szCs w:val="36"/>
          <w:rtl/>
        </w:rPr>
        <w:t xml:space="preserve"> ادامه برنامه واکسیناسیون هپاتیت ب( 6-1-0)</w:t>
      </w:r>
    </w:p>
    <w:p w:rsidR="0039014A" w:rsidRPr="0039014A" w:rsidRDefault="0039014A" w:rsidP="00F4604E">
      <w:pPr>
        <w:rPr>
          <w:rFonts w:asciiTheme="majorBidi" w:hAnsiTheme="majorBidi" w:cstheme="majorBidi" w:hint="cs"/>
          <w:b/>
          <w:bCs/>
          <w:color w:val="FF0000"/>
          <w:sz w:val="20"/>
          <w:szCs w:val="20"/>
          <w:rtl/>
        </w:rPr>
      </w:pPr>
    </w:p>
    <w:p w:rsidR="00DC16BC" w:rsidRPr="00B061D4" w:rsidRDefault="00DC16BC" w:rsidP="00F4604E">
      <w:pPr>
        <w:rPr>
          <w:rFonts w:asciiTheme="majorBidi" w:hAnsiTheme="majorBidi" w:cstheme="majorBidi"/>
          <w:color w:val="FF0000"/>
          <w:sz w:val="32"/>
          <w:szCs w:val="32"/>
          <w:rtl/>
        </w:rPr>
      </w:pPr>
      <w:r w:rsidRPr="00B061D4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تذکر :</w:t>
      </w:r>
      <w:r w:rsidRPr="00B061D4">
        <w:rPr>
          <w:rFonts w:asciiTheme="majorBidi" w:hAnsiTheme="majorBidi" w:cstheme="majorBidi" w:hint="cs"/>
          <w:color w:val="FF0000"/>
          <w:sz w:val="32"/>
          <w:szCs w:val="32"/>
          <w:rtl/>
        </w:rPr>
        <w:t xml:space="preserve"> </w:t>
      </w:r>
    </w:p>
    <w:p w:rsidR="00DC16BC" w:rsidRPr="00B061D4" w:rsidRDefault="00DC16BC" w:rsidP="001007EE">
      <w:pPr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B061D4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1</w:t>
      </w:r>
      <w:r w:rsidRPr="00B061D4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.انجام واکسیناسیون هپاتیب ب در برخی موارد منجر به ایمنی کامل نمی شود، بنابراین بررسی تیتر آنتی باد</w:t>
      </w:r>
      <w:r w:rsidR="001007EE" w:rsidRPr="00B061D4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ی حداقل</w:t>
      </w:r>
      <w:r w:rsidRPr="00B061D4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2 ماه بعد ازدریافت آخرین دز واکسن ضروری است.</w:t>
      </w:r>
      <w:r w:rsidR="000A602A" w:rsidRPr="00B061D4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 </w:t>
      </w:r>
    </w:p>
    <w:p w:rsidR="00DC16BC" w:rsidRPr="00B061D4" w:rsidRDefault="00DC16BC" w:rsidP="00F4604E">
      <w:pPr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B061D4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2. برنامه واکسیناسیون برای افراد در معرض خطر براساس برنامه 6-1-0 می باشد.</w:t>
      </w:r>
    </w:p>
    <w:p w:rsidR="005B7291" w:rsidRPr="00B061D4" w:rsidRDefault="005B7291" w:rsidP="00F4604E">
      <w:pPr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B061D4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3. دز ایمنوگلوبولین تجویز شده 07/0 میلی لیتر به ازای هر کیلو گرم وزن بدن می باشد.</w:t>
      </w:r>
    </w:p>
    <w:p w:rsidR="003A70FE" w:rsidRPr="00B061D4" w:rsidRDefault="005B7291" w:rsidP="00CF4688">
      <w:pPr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B061D4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4. دز واکسن هپاتیت ب برای افراد بالای ده سال ، 1 میلی لیتر می باشد.</w:t>
      </w:r>
    </w:p>
    <w:p w:rsidR="00E57C7D" w:rsidRPr="00B061D4" w:rsidRDefault="00E57C7D" w:rsidP="00CF4688">
      <w:pPr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B061D4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5. در خصوص بیماریهای هپاتیت سی و </w:t>
      </w:r>
      <w:r w:rsidRPr="00B061D4">
        <w:rPr>
          <w:rFonts w:asciiTheme="majorBidi" w:hAnsiTheme="majorBidi" w:cstheme="majorBidi"/>
          <w:b/>
          <w:bCs/>
          <w:color w:val="C00000"/>
          <w:sz w:val="32"/>
          <w:szCs w:val="32"/>
        </w:rPr>
        <w:t>HIV</w:t>
      </w:r>
      <w:r w:rsidRPr="00B061D4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 با توجه به عدم وجود واکسن با پرستار کنترل عفونت بیمارستان و یا مرکز مشاوره </w:t>
      </w:r>
      <w:r w:rsidR="00F70503" w:rsidRPr="00B061D4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بیماریهای رفتاری</w:t>
      </w:r>
      <w:r w:rsidRPr="00B061D4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هماهنگ شود.</w:t>
      </w:r>
    </w:p>
    <w:sectPr w:rsidR="00E57C7D" w:rsidRPr="00B061D4" w:rsidSect="00B061D4">
      <w:pgSz w:w="11906" w:h="16838"/>
      <w:pgMar w:top="630" w:right="1196" w:bottom="27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602A"/>
    <w:rsid w:val="000A602A"/>
    <w:rsid w:val="001007EE"/>
    <w:rsid w:val="001D4917"/>
    <w:rsid w:val="001F7F6E"/>
    <w:rsid w:val="0039014A"/>
    <w:rsid w:val="003A70FE"/>
    <w:rsid w:val="00452533"/>
    <w:rsid w:val="005B7291"/>
    <w:rsid w:val="006165AD"/>
    <w:rsid w:val="0090618A"/>
    <w:rsid w:val="009167A7"/>
    <w:rsid w:val="00960F3F"/>
    <w:rsid w:val="009A6284"/>
    <w:rsid w:val="00A03C34"/>
    <w:rsid w:val="00B061D4"/>
    <w:rsid w:val="00B573B8"/>
    <w:rsid w:val="00C8283D"/>
    <w:rsid w:val="00CF4688"/>
    <w:rsid w:val="00D56A68"/>
    <w:rsid w:val="00DB0940"/>
    <w:rsid w:val="00DC16BC"/>
    <w:rsid w:val="00E57C7D"/>
    <w:rsid w:val="00EF21D3"/>
    <w:rsid w:val="00F1153E"/>
    <w:rsid w:val="00F45C73"/>
    <w:rsid w:val="00F4604E"/>
    <w:rsid w:val="00F70503"/>
    <w:rsid w:val="00FC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red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0F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EC652-0AB7-492D-98F6-2C72D316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زاهد رخزادی</dc:creator>
  <cp:lastModifiedBy>10312</cp:lastModifiedBy>
  <cp:revision>6</cp:revision>
  <cp:lastPrinted>2020-01-05T07:48:00Z</cp:lastPrinted>
  <dcterms:created xsi:type="dcterms:W3CDTF">2020-01-06T05:18:00Z</dcterms:created>
  <dcterms:modified xsi:type="dcterms:W3CDTF">2020-01-12T11:04:00Z</dcterms:modified>
</cp:coreProperties>
</file>